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8F" w:rsidRPr="00014EDD" w:rsidRDefault="00363788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Тема урока: Техническое обслуживание осветительных электроустановок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Обслуживание осветительных электроустановок заключается в постоянном надзоре, периодической проверке и своевременном ремонте элементов осветительных устройств. Сроки проведения проверок, осмотров и ремонтов устанавливают в соответствии с Правилами технической эксплуатации в зависимости от условий эксплуатации осветительных электроустановок.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Исправность системы аварийного освещения проверяют не реже 1 раза в 3 месяца; состояние электропроводок, плавких вставок предохранителей и оборудования рабочего и аварийного освещения — 1 раза в год.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- Испытание и измерение сопротивления изоляции проводов и кабелей проводят не реже 1 раза в 3 года;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- измерение нагрузок и напряжения в отдельных точках электросети — 1 раза в год;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- испытание изоляции трансформаторов с вторичным напряжением 12 — 42 В — 1 раза в год, а переносных трансформаторов — 1 раза в месяц.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Во время осмотра осветительных сетей проверяют состояние открыто проложенных кабелей и проводов, концевых заделок кабелей, целостность заземляющих проводников, качество соединений и ответвлений проводов, отсутствие нагрева в соединениях.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При осмотре групповых и магистральных щитков проверяется соответствие плавких вставок предохранителей рабочим токам цепей, исправность выключателей, автоматов, штепсельных розеток и их контактных частей.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При осмотре светильников обращают внимание на состояние арматуры и ее деталей, прочность крепления стеклянного колпака, исправность и нагрев патрона, соответствие мощности ламп типу светильника, прочность крепления светильника, целостность заземляющего проводника, исправность стартерных и дроссельных устройств у газоразрядных ламп, состояние тросовых подвесок и прочность их крепления.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Все неисправности, выявленные при осмотре, должны устраняться немедленно. При большом объеме необходимых работ дефекты записывают в журнал осмотров и устраняют при текущем ремонте.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Частота чистки светильников зависит от многих факторов и, в первую очередь, от среды освещаемого помещения. Так, в производственных помещениях, где имеется пыль, дым и копоть в количестве более 10 мг/м³ — чистку светильников проводят 2 раза в месяц, при загрязнениях от 5 до 10 мг/м³ — 1 раз в месяц; при содержании их не более 5 мг/м³, а также в помещениях с нормальной воздушной средой — 1 раз в 3 месяца.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 На современных крупных промышленных комплексах, в которых установлены тысячи различных светильников, чистка, как правило, проводится в мастерской на специальном оборудовании с применением необходимых моющих средств. В этой же мастерской выполняются профилактический и текущий ремонты осветительных приборов, проверка источников света, аппаратов включения и т. д.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На срок службы ламп накаливания в значительной мере влияет уровень напряжения. При повышении напряжения на 10% срок службы ламп составляет всего 14% срока службы при номинальном напряжении.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одним из основных требований, предъявляемых к эксплуатации осветительных установок с лампами накаливания, является необходимость поддержания напряжения в допустимых пределах. </w:t>
      </w:r>
    </w:p>
    <w:p w:rsidR="00CE0C4E" w:rsidRPr="00014EDD" w:rsidRDefault="00CE0C4E" w:rsidP="00CE0C4E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Длительное повышение напряжения на лампах не должно быть более 2,5 %, а кратковременное — 5 % номинального напряжения сети. Контроль уровня напряжения в сети проводят ежегодно во время замеров освещенности в контрольных точках осветительной установки специальными приборами.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Обслуживание электропроводок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Правилами технической эксплуатации электроустановок потребителей предусматриваются периодические осмотры, проверки и измерения сопротивления изоляции электрических проводок в сроки, устанавливаемые на предприятиях в зависимости от условий эксплуатации.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В период осмотров щитов, сборок и шкафов осматривают, зачищают и подтягивают контактные соединения аппаратов управления, проверяют состояние контактных соединений в месте присоединения кабеля, заделки и наличие кабельной массы в них, состояние брони, изоляции и заземления кабеля. При необходимости в воронки доливают кабельную массу, заменяют бирки, окрашивают воронки и металл брони кабеля. Обращается внимание на состояние заземления корпуса щита. В случае обнаружения дефектных изоляторов или губок предохранителей — их заменяют новыми.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При осмотре воздушных проводок проверяют провес проводов, расстояние между проводами и расстояние их от земли, состояние наружной изоляции, изолирующих устройств (втулок, изоляторов, колодок) в проходах через стены и перекрытия, креплений проводов. Обращается внимание на исправность изолирующих втулок в местах ввода проводов в металлические коробки или трубы, на наличие дополнительной изоляции в местах пересечения электропроводок. Проверяется наличие изолирующих колпачков на соединениях проводов в соединительных коробках и ограничивающих шайб-звездочек на контактных присоединениях </w:t>
      </w:r>
      <w:proofErr w:type="spellStart"/>
      <w:r w:rsidRPr="00014EDD">
        <w:rPr>
          <w:rFonts w:ascii="Times New Roman" w:hAnsi="Times New Roman" w:cs="Times New Roman"/>
          <w:sz w:val="24"/>
          <w:szCs w:val="24"/>
        </w:rPr>
        <w:t>однопроволочных</w:t>
      </w:r>
      <w:proofErr w:type="spellEnd"/>
      <w:r w:rsidRPr="00014EDD">
        <w:rPr>
          <w:rFonts w:ascii="Times New Roman" w:hAnsi="Times New Roman" w:cs="Times New Roman"/>
          <w:sz w:val="24"/>
          <w:szCs w:val="24"/>
        </w:rPr>
        <w:t xml:space="preserve"> жил проводов к приборам и аппаратам.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Сопротивление изоляции электропроводок измеряют при капитальных ремонтах не реже 1 раза в 3 года. При текущих ремонтах и в межремонтные периоды измерения проводят в сроки, устанавливаемые в соответствии с местными условиями эксплуатации.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>Если участок электросети находился по каким-либо причинам без напряжения более месяца, то перед включением его осматривают и измеряют сопротивление изоляции.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Измерение сопротивления изоляции в силовых и осветительных сетях проводят мегаомметром на напряжение 1000 </w:t>
      </w:r>
      <w:proofErr w:type="gramStart"/>
      <w:r w:rsidRPr="00014E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4EDD">
        <w:rPr>
          <w:rFonts w:ascii="Times New Roman" w:hAnsi="Times New Roman" w:cs="Times New Roman"/>
          <w:sz w:val="24"/>
          <w:szCs w:val="24"/>
        </w:rPr>
        <w:t xml:space="preserve"> при отключенных </w:t>
      </w:r>
      <w:proofErr w:type="spellStart"/>
      <w:r w:rsidRPr="00014EDD">
        <w:rPr>
          <w:rFonts w:ascii="Times New Roman" w:hAnsi="Times New Roman" w:cs="Times New Roman"/>
          <w:sz w:val="24"/>
          <w:szCs w:val="24"/>
        </w:rPr>
        <w:t>электроприемниках</w:t>
      </w:r>
      <w:proofErr w:type="spellEnd"/>
      <w:r w:rsidRPr="00014EDD">
        <w:rPr>
          <w:rFonts w:ascii="Times New Roman" w:hAnsi="Times New Roman" w:cs="Times New Roman"/>
          <w:sz w:val="24"/>
          <w:szCs w:val="24"/>
        </w:rPr>
        <w:t>, аппаратах и приборах, а также снятых плавких вставках. Сопротивление изоляции между любым проводом и землей или между двумя проводами должно быть не менее 0,5 МОм.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Контрольные замеры напряжений и нагрузок в отдельных точках </w:t>
      </w:r>
      <w:proofErr w:type="spellStart"/>
      <w:r w:rsidRPr="00014EDD">
        <w:rPr>
          <w:rFonts w:ascii="Times New Roman" w:hAnsi="Times New Roman" w:cs="Times New Roman"/>
          <w:sz w:val="24"/>
          <w:szCs w:val="24"/>
        </w:rPr>
        <w:t>злектропроводок</w:t>
      </w:r>
      <w:proofErr w:type="spellEnd"/>
      <w:r w:rsidRPr="00014EDD">
        <w:rPr>
          <w:rFonts w:ascii="Times New Roman" w:hAnsi="Times New Roman" w:cs="Times New Roman"/>
          <w:sz w:val="24"/>
          <w:szCs w:val="24"/>
        </w:rPr>
        <w:t xml:space="preserve"> производят по специальному графику не реже 1 раза в 3 года. На основе этих замеров рассчитывают потери в сетях и разрабатывают мероприятия по экономии электроэнергии, и при необходимости решают вопрос о замене проводов.</w:t>
      </w:r>
    </w:p>
    <w:p w:rsidR="00D02C70" w:rsidRPr="00014EDD" w:rsidRDefault="00D02C70" w:rsidP="00D02C70">
      <w:pPr>
        <w:rPr>
          <w:rFonts w:ascii="Times New Roman" w:hAnsi="Times New Roman" w:cs="Times New Roman"/>
          <w:sz w:val="24"/>
          <w:szCs w:val="24"/>
        </w:rPr>
      </w:pPr>
      <w:r w:rsidRPr="00014EDD">
        <w:rPr>
          <w:rFonts w:ascii="Times New Roman" w:hAnsi="Times New Roman" w:cs="Times New Roman"/>
          <w:sz w:val="24"/>
          <w:szCs w:val="24"/>
        </w:rPr>
        <w:t xml:space="preserve">Неисправности или нарушения следует устранять немедленно. При невозможности ликвидировать дефекты во время проверок их записывают в журнал осмотров, доводят до </w:t>
      </w:r>
      <w:r w:rsidRPr="00014EDD">
        <w:rPr>
          <w:rFonts w:ascii="Times New Roman" w:hAnsi="Times New Roman" w:cs="Times New Roman"/>
          <w:sz w:val="24"/>
          <w:szCs w:val="24"/>
        </w:rPr>
        <w:lastRenderedPageBreak/>
        <w:t>сведения ответственного за электрохозяйство и устраняют при ближайшем текущем или капитальном ремонте.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14E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Рекомендации при ответе в письменном виде: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представленный текст урока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Ответить на поставленные контрольные вопросы в письменном виде конспекта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</w:t>
      </w:r>
      <w:r w:rsidR="005262B2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обслуживания электроустановок</w:t>
      </w: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2C70" w:rsidRPr="00014EDD" w:rsidRDefault="005262B2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Перечислить основные виды работ выполняемом электриком при техническом обслуживании осветительной проводки</w:t>
      </w:r>
      <w:r w:rsidR="00D02C70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2C70" w:rsidRPr="00014EDD" w:rsidRDefault="005262B2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Периодичность проверке сопротивления изоляции проводки и установочных изделий в осветительные установки</w:t>
      </w:r>
      <w:r w:rsidR="00D02C70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Назовите электроизмерительный прибор для измерения сопротивления изоляции?</w:t>
      </w:r>
    </w:p>
    <w:p w:rsidR="00D02C70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5262B2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тех. документе регистрируются все неисправности выявленные при осмотре электроустановки</w:t>
      </w: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81C93" w:rsidRPr="00014EDD" w:rsidRDefault="00D02C70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262B2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каких </w:t>
      </w:r>
      <w:r w:rsidR="00F81C93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5262B2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частота чистки светильников</w:t>
      </w:r>
      <w:r w:rsidR="00F81C93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D02C70" w:rsidRPr="00014EDD" w:rsidRDefault="00F81C93" w:rsidP="00D02C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5262B2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группу по электробезопасности должен иметь электромонтер при техническом обслуживании электроустановок</w:t>
      </w:r>
      <w:r w:rsidR="00D02C70" w:rsidRPr="00014E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2C70" w:rsidRPr="00014EDD" w:rsidRDefault="00D02C70" w:rsidP="00CE0C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2C70" w:rsidRPr="0001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75"/>
    <w:rsid w:val="00014EDD"/>
    <w:rsid w:val="001C1A75"/>
    <w:rsid w:val="00363788"/>
    <w:rsid w:val="005262B2"/>
    <w:rsid w:val="00AF508F"/>
    <w:rsid w:val="00CE0C4E"/>
    <w:rsid w:val="00D02C70"/>
    <w:rsid w:val="00E224E6"/>
    <w:rsid w:val="00F8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C5268-14BD-49A1-9D2D-26E51218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</cp:revision>
  <dcterms:created xsi:type="dcterms:W3CDTF">2024-10-09T02:49:00Z</dcterms:created>
  <dcterms:modified xsi:type="dcterms:W3CDTF">2024-10-09T05:45:00Z</dcterms:modified>
</cp:coreProperties>
</file>